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7CD8" w14:textId="1A151431" w:rsidR="00856B93" w:rsidRPr="00011410" w:rsidRDefault="00856B93">
      <w:pPr>
        <w:rPr>
          <w:sz w:val="28"/>
          <w:szCs w:val="28"/>
        </w:rPr>
      </w:pPr>
      <w:r w:rsidRPr="00011410">
        <w:rPr>
          <w:sz w:val="28"/>
          <w:szCs w:val="28"/>
        </w:rPr>
        <w:t xml:space="preserve">                                         </w:t>
      </w:r>
      <w:r w:rsidRPr="00011410">
        <w:rPr>
          <w:sz w:val="28"/>
          <w:szCs w:val="28"/>
        </w:rPr>
        <w:t xml:space="preserve">SPRAWDŹ, CZY MASZ PROBLEM </w:t>
      </w:r>
    </w:p>
    <w:p w14:paraId="542D0696" w14:textId="77777777" w:rsidR="00856B93" w:rsidRDefault="00856B93">
      <w:r>
        <w:t xml:space="preserve">                                                                               </w:t>
      </w:r>
      <w:r>
        <w:t xml:space="preserve">Test CAGE </w:t>
      </w:r>
    </w:p>
    <w:p w14:paraId="0334B3CE" w14:textId="77777777" w:rsidR="00856B93" w:rsidRPr="00011410" w:rsidRDefault="00856B93">
      <w:pPr>
        <w:rPr>
          <w:sz w:val="24"/>
          <w:szCs w:val="24"/>
        </w:rPr>
      </w:pPr>
      <w:r w:rsidRPr="00011410">
        <w:rPr>
          <w:sz w:val="24"/>
          <w:szCs w:val="24"/>
        </w:rPr>
        <w:t xml:space="preserve">• CUT —czy kiedykolwiek próbowałeś ograniczyć jakieś swoje nawykowe / nałogowe zachowanie? </w:t>
      </w:r>
    </w:p>
    <w:p w14:paraId="6D0BED9F" w14:textId="77777777" w:rsidR="00856B93" w:rsidRPr="00011410" w:rsidRDefault="00856B93">
      <w:pPr>
        <w:rPr>
          <w:sz w:val="24"/>
          <w:szCs w:val="24"/>
        </w:rPr>
      </w:pPr>
      <w:r w:rsidRPr="00011410">
        <w:rPr>
          <w:sz w:val="24"/>
          <w:szCs w:val="24"/>
        </w:rPr>
        <w:t xml:space="preserve">• ANGRY —czy ktokolwiek był na ciebie zły z powodu jakichś twoich nałogowych </w:t>
      </w:r>
      <w:proofErr w:type="spellStart"/>
      <w:r w:rsidRPr="00011410">
        <w:rPr>
          <w:sz w:val="24"/>
          <w:szCs w:val="24"/>
        </w:rPr>
        <w:t>zachowań</w:t>
      </w:r>
      <w:proofErr w:type="spellEnd"/>
      <w:r w:rsidRPr="00011410">
        <w:rPr>
          <w:sz w:val="24"/>
          <w:szCs w:val="24"/>
        </w:rPr>
        <w:t xml:space="preserve">? </w:t>
      </w:r>
    </w:p>
    <w:p w14:paraId="29BCC536" w14:textId="77777777" w:rsidR="00856B93" w:rsidRPr="00011410" w:rsidRDefault="00856B93">
      <w:pPr>
        <w:rPr>
          <w:sz w:val="24"/>
          <w:szCs w:val="24"/>
        </w:rPr>
      </w:pPr>
      <w:r w:rsidRPr="00011410">
        <w:rPr>
          <w:sz w:val="24"/>
          <w:szCs w:val="24"/>
        </w:rPr>
        <w:t xml:space="preserve">• GUILTY — czy kiedykolwiek miałeś wyrzuty sumienia lub poczucie winy wskutek swego zachowania związanego z jakąś nawykową lub nałogową słabością? </w:t>
      </w:r>
    </w:p>
    <w:p w14:paraId="12401ADA" w14:textId="40B1510A" w:rsidR="00644963" w:rsidRPr="00011410" w:rsidRDefault="00856B93">
      <w:pPr>
        <w:rPr>
          <w:sz w:val="24"/>
          <w:szCs w:val="24"/>
        </w:rPr>
      </w:pPr>
      <w:r w:rsidRPr="00011410">
        <w:rPr>
          <w:sz w:val="24"/>
          <w:szCs w:val="24"/>
        </w:rPr>
        <w:t>• EMPTY —czy kiedykolwiek zaczynałeś dzień od poprawiania sobie nastroju jakimś nawykowym zachowaniem (</w:t>
      </w:r>
      <w:r w:rsidRPr="00011410">
        <w:rPr>
          <w:sz w:val="24"/>
          <w:szCs w:val="24"/>
        </w:rPr>
        <w:t>gra na komputerze</w:t>
      </w:r>
      <w:r w:rsidRPr="00011410">
        <w:rPr>
          <w:sz w:val="24"/>
          <w:szCs w:val="24"/>
        </w:rPr>
        <w:t>, sieciowanie,</w:t>
      </w:r>
      <w:r w:rsidRPr="00011410">
        <w:rPr>
          <w:sz w:val="24"/>
          <w:szCs w:val="24"/>
        </w:rPr>
        <w:t xml:space="preserve"> picie alkoholu lub zażycie innego środka psychoaktywnego</w:t>
      </w:r>
      <w:r w:rsidRPr="00011410">
        <w:rPr>
          <w:sz w:val="24"/>
          <w:szCs w:val="24"/>
        </w:rPr>
        <w:t>, agencja towarzyska, porno</w:t>
      </w:r>
      <w:r w:rsidRPr="00011410">
        <w:rPr>
          <w:sz w:val="24"/>
          <w:szCs w:val="24"/>
        </w:rPr>
        <w:t>grafia, masturbacja</w:t>
      </w:r>
      <w:r w:rsidRPr="00011410">
        <w:rPr>
          <w:sz w:val="24"/>
          <w:szCs w:val="24"/>
        </w:rPr>
        <w:t xml:space="preserve">, </w:t>
      </w:r>
      <w:r w:rsidRPr="00011410">
        <w:rPr>
          <w:sz w:val="24"/>
          <w:szCs w:val="24"/>
        </w:rPr>
        <w:t xml:space="preserve">obstawienie zakładów, </w:t>
      </w:r>
      <w:r w:rsidRPr="00011410">
        <w:rPr>
          <w:sz w:val="24"/>
          <w:szCs w:val="24"/>
        </w:rPr>
        <w:t>łykanie psychotropów</w:t>
      </w:r>
      <w:r w:rsidR="00011410" w:rsidRPr="00011410">
        <w:rPr>
          <w:sz w:val="24"/>
          <w:szCs w:val="24"/>
        </w:rPr>
        <w:t>, zapalenie papierosa)</w:t>
      </w:r>
      <w:r w:rsidRPr="00011410">
        <w:rPr>
          <w:sz w:val="24"/>
          <w:szCs w:val="24"/>
        </w:rPr>
        <w:t xml:space="preserve"> zamiast zaj</w:t>
      </w:r>
      <w:r w:rsidR="00011410" w:rsidRPr="00011410">
        <w:rPr>
          <w:sz w:val="24"/>
          <w:szCs w:val="24"/>
        </w:rPr>
        <w:t>ąć</w:t>
      </w:r>
      <w:r w:rsidRPr="00011410">
        <w:rPr>
          <w:sz w:val="24"/>
          <w:szCs w:val="24"/>
        </w:rPr>
        <w:t xml:space="preserve"> się obowiązkami?</w:t>
      </w:r>
    </w:p>
    <w:sectPr w:rsidR="00644963" w:rsidRPr="00011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EA"/>
    <w:rsid w:val="00011410"/>
    <w:rsid w:val="005245EA"/>
    <w:rsid w:val="00644963"/>
    <w:rsid w:val="00856B93"/>
    <w:rsid w:val="00882301"/>
    <w:rsid w:val="00AA7BB0"/>
    <w:rsid w:val="00B15BCB"/>
    <w:rsid w:val="00F079AA"/>
    <w:rsid w:val="00F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58A3"/>
  <w15:chartTrackingRefBased/>
  <w15:docId w15:val="{E5EA1DE9-2A8B-45A5-8AA6-5D0F769F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4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4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4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4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4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4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4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4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4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4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45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45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45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45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45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45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4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4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4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45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45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45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4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45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45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Sankiewicz</dc:creator>
  <cp:keywords/>
  <dc:description/>
  <cp:lastModifiedBy>Edyta Sankiewicz</cp:lastModifiedBy>
  <cp:revision>3</cp:revision>
  <dcterms:created xsi:type="dcterms:W3CDTF">2025-03-02T09:33:00Z</dcterms:created>
  <dcterms:modified xsi:type="dcterms:W3CDTF">2025-03-02T09:49:00Z</dcterms:modified>
</cp:coreProperties>
</file>